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CA81" w14:textId="77777777" w:rsidR="00E34D86" w:rsidRPr="003C69C1" w:rsidRDefault="00E34D86" w:rsidP="00E34D86">
      <w:pPr>
        <w:rPr>
          <w:rFonts w:ascii="TH SarabunIT๙" w:hAnsi="TH SarabunIT๙" w:cs="TH SarabunIT๙"/>
          <w:lang w:eastAsia="zh-CN"/>
        </w:rPr>
      </w:pPr>
    </w:p>
    <w:p w14:paraId="1A3A6A0B" w14:textId="77777777" w:rsidR="00E34D86" w:rsidRPr="003C69C1" w:rsidRDefault="00E34D86" w:rsidP="00E34D86">
      <w:pPr>
        <w:jc w:val="center"/>
        <w:rPr>
          <w:rFonts w:ascii="TH SarabunIT๙" w:hAnsi="TH SarabunIT๙" w:cs="TH SarabunIT๙"/>
          <w:sz w:val="32"/>
          <w:szCs w:val="32"/>
        </w:rPr>
      </w:pPr>
      <w:r w:rsidRPr="003C69C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3A20F537" wp14:editId="1D6C0FAF">
            <wp:simplePos x="0" y="0"/>
            <wp:positionH relativeFrom="column">
              <wp:posOffset>2218055</wp:posOffset>
            </wp:positionH>
            <wp:positionV relativeFrom="paragraph">
              <wp:posOffset>-443230</wp:posOffset>
            </wp:positionV>
            <wp:extent cx="1097280" cy="1005840"/>
            <wp:effectExtent l="1905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02DDCB" w14:textId="77777777" w:rsidR="00E34D86" w:rsidRPr="003C69C1" w:rsidRDefault="00E34D86" w:rsidP="00E34D86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F039E9E" w14:textId="77777777" w:rsidR="00E34D86" w:rsidRPr="001E4595" w:rsidRDefault="00E34D86" w:rsidP="00E34D86">
      <w:pPr>
        <w:pStyle w:val="3"/>
        <w:rPr>
          <w:rFonts w:ascii="TH SarabunIT๙" w:hAnsi="TH SarabunIT๙" w:cs="TH SarabunIT๙"/>
          <w:sz w:val="32"/>
          <w:szCs w:val="32"/>
        </w:rPr>
      </w:pPr>
      <w:r w:rsidRPr="001E4595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ประกาศองค์การบริหารส่วนตำบลยาง</w:t>
      </w:r>
    </w:p>
    <w:p w14:paraId="28E9067D" w14:textId="77777777" w:rsidR="00E34D86" w:rsidRPr="001E4595" w:rsidRDefault="00E34D86" w:rsidP="00E34D86">
      <w:pPr>
        <w:pStyle w:val="3"/>
        <w:rPr>
          <w:rFonts w:ascii="TH SarabunIT๙" w:hAnsi="TH SarabunIT๙" w:cs="TH SarabunIT๙"/>
          <w:sz w:val="32"/>
          <w:szCs w:val="32"/>
          <w:cs/>
        </w:rPr>
      </w:pPr>
      <w:r w:rsidRPr="001E4595">
        <w:rPr>
          <w:rFonts w:ascii="TH SarabunIT๙" w:hAnsi="TH SarabunIT๙" w:cs="TH SarabunIT๙"/>
          <w:sz w:val="32"/>
          <w:szCs w:val="32"/>
          <w:cs/>
        </w:rPr>
        <w:t>เรื่อง  รายงานการติดตามและประเมินผลแผนพัฒนา</w:t>
      </w:r>
      <w:r w:rsidR="004C3ADB" w:rsidRPr="001E4595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1C1185">
        <w:rPr>
          <w:rFonts w:ascii="TH SarabunIT๙" w:hAnsi="TH SarabunIT๙" w:cs="TH SarabunIT๙" w:hint="cs"/>
          <w:sz w:val="32"/>
          <w:szCs w:val="32"/>
          <w:cs/>
        </w:rPr>
        <w:t>(พ.ศ.2561-2565)</w:t>
      </w:r>
    </w:p>
    <w:p w14:paraId="0EAAC341" w14:textId="6275BE65" w:rsidR="004C3ADB" w:rsidRDefault="004C3ADB" w:rsidP="004C3ADB">
      <w:pPr>
        <w:jc w:val="center"/>
        <w:rPr>
          <w:rFonts w:ascii="TH SarabunIT๙" w:hAnsi="TH SarabunIT๙" w:cs="TH SarabunIT๙"/>
          <w:sz w:val="24"/>
          <w:szCs w:val="32"/>
          <w:lang w:eastAsia="zh-CN"/>
        </w:rPr>
      </w:pPr>
      <w:r w:rsidRPr="001E4595">
        <w:rPr>
          <w:rFonts w:ascii="TH SarabunIT๙" w:hAnsi="TH SarabunIT๙" w:cs="TH SarabunIT๙"/>
          <w:b/>
          <w:bCs/>
          <w:sz w:val="24"/>
          <w:szCs w:val="32"/>
          <w:cs/>
          <w:lang w:eastAsia="zh-CN"/>
        </w:rPr>
        <w:t>ประจำปีงบประมาณ 256</w:t>
      </w:r>
      <w:r w:rsidR="00DC6941">
        <w:rPr>
          <w:rFonts w:ascii="TH SarabunIT๙" w:hAnsi="TH SarabunIT๙" w:cs="TH SarabunIT๙" w:hint="cs"/>
          <w:b/>
          <w:bCs/>
          <w:sz w:val="24"/>
          <w:szCs w:val="32"/>
          <w:cs/>
          <w:lang w:eastAsia="zh-CN"/>
        </w:rPr>
        <w:t>4</w:t>
      </w:r>
    </w:p>
    <w:p w14:paraId="48113FEC" w14:textId="77777777" w:rsidR="004C3ADB" w:rsidRPr="004C3ADB" w:rsidRDefault="004C3ADB" w:rsidP="004C3ADB">
      <w:pPr>
        <w:jc w:val="center"/>
        <w:rPr>
          <w:rFonts w:ascii="TH SarabunIT๙" w:hAnsi="TH SarabunIT๙" w:cs="TH SarabunIT๙"/>
          <w:sz w:val="24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24"/>
          <w:szCs w:val="32"/>
          <w:cs/>
          <w:lang w:eastAsia="zh-CN"/>
        </w:rPr>
        <w:t>..................................................................</w:t>
      </w:r>
    </w:p>
    <w:p w14:paraId="58CE1A1F" w14:textId="3B5D2F00" w:rsidR="004C3ADB" w:rsidRPr="006904A0" w:rsidRDefault="00E34D86" w:rsidP="004C3ADB">
      <w:pPr>
        <w:pStyle w:val="3"/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ด้วยระเบียบกระทรวงมหาดไทย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  <w:t xml:space="preserve"> 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ว่าด้วยการจัด</w:t>
      </w:r>
      <w:proofErr w:type="spellStart"/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ทํา</w:t>
      </w:r>
      <w:proofErr w:type="spellEnd"/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แผนพัฒนาขององค์</w:t>
      </w:r>
      <w:r w:rsidR="00F92BF8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กรปกครองส่วนท้องถิ่น พ.ศ. ๒๕</w:t>
      </w:r>
      <w:r w:rsidR="00F92BF8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48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F92BF8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 xml:space="preserve">และที่แก้ไขเพิ่มเติมถึง (ฉบับที่ 3) พ.ศ.2561 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 xml:space="preserve">ข้อ </w:t>
      </w:r>
      <w:r w:rsidR="00F92BF8"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  <w:t>29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  <w:t xml:space="preserve"> 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กำหนด</w:t>
      </w:r>
      <w:r w:rsidR="00F92BF8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คณะกรรมการติดตามประเมินผลแผนพัฒนาท้องถิ่น (3) รายงานผลและเสนอความเห็นซึ่งได้จากการติดตามและประเมินผลแผนพัฒนาท้องถิ่นต่อ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ผู้บริหารท้องถิ่น</w:t>
      </w:r>
      <w:r w:rsidR="00F92BF8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เพื่อให้ผู้บริหารท้องถิ่น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เสนอ</w:t>
      </w:r>
      <w:r w:rsidR="00F92BF8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ต่อสภาท้องถิ่น และคณะกรรมการพัฒนาท้องถิ่นพร้อมทั้งประกาศผลการติดตามและประเมินผลแผน</w:t>
      </w:r>
      <w:r w:rsidR="006904A0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พัฒนาท้องถิ่น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ให้ประชาชนในท้องถิ่น</w:t>
      </w:r>
      <w:r w:rsidR="006904A0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รับ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  <w:t xml:space="preserve"> 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และต้องปิดประกาศโดยเปิดเผยไม่น้อย</w:t>
      </w:r>
      <w:r w:rsidR="006904A0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กว่าสามสิบวัน โดยอย่างน้อยปีละ</w:t>
      </w:r>
      <w:r w:rsidR="006904A0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หนึ่ง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ครั้งภายในเดือน</w:t>
      </w:r>
      <w:r w:rsidR="004C3ADB" w:rsidRPr="004C3ADB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ธันวาคม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ของทุกปี</w:t>
      </w:r>
      <w:r w:rsidRPr="004C3AD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690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ซึ่งองค์การบริหารส่วนตำบลยางได้ดำเนินการติดตามและประเมินผลแผนพัฒนาท้องถิ่นประจำปีงบประมาณ พ.ศ. 256</w:t>
      </w:r>
      <w:r w:rsidR="00DC69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6904A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690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(ระหว่างเดือนตุลาคม 256</w:t>
      </w:r>
      <w:r w:rsidR="00DC69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</w:t>
      </w:r>
      <w:r w:rsidR="00690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-กันยายน 256</w:t>
      </w:r>
      <w:r w:rsidR="00DC69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6904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 เสร็จเรียบร้อยแล้ว</w:t>
      </w:r>
    </w:p>
    <w:p w14:paraId="75CD0BD9" w14:textId="77777777" w:rsidR="004C3ADB" w:rsidRPr="004C3ADB" w:rsidRDefault="00E34D86" w:rsidP="004C3ADB">
      <w:pPr>
        <w:pStyle w:val="3"/>
        <w:jc w:val="both"/>
        <w:rPr>
          <w:rFonts w:ascii="TH SarabunIT๙" w:hAnsi="TH SarabunIT๙" w:cs="TH SarabunIT๙"/>
          <w:sz w:val="16"/>
          <w:szCs w:val="16"/>
        </w:rPr>
      </w:pPr>
      <w:r w:rsidRPr="004C3AD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14:paraId="564C75F2" w14:textId="1AFA6D8D" w:rsidR="00E34D86" w:rsidRPr="004C3ADB" w:rsidRDefault="00E34D86" w:rsidP="00E34D86">
      <w:pPr>
        <w:pStyle w:val="3"/>
        <w:jc w:val="both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ดังนั้นเพื่อการปฏิบัติให้เป็นไปตามของระเบียบกระทรวงมหาดไทยว่าด้วยการจัดทำแผนพัฒนาองค์กรปกครองส่วนท้องถิ่น</w:t>
      </w:r>
      <w:r w:rsidR="00963E0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พ.ศ. ๒๕</w:t>
      </w:r>
      <w:r w:rsidR="00963E0B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48</w:t>
      </w:r>
      <w:r w:rsidR="00963E0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963E0B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 xml:space="preserve">และที่แก้ไขเพิ่มเติมถึง (ฉบับที่ 3) พ.ศ.2561 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จึงขอประกาศผลการดำเนินงานการติดตามและประเมินผลแผนพัฒนาท้องถิ่น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  <w:t xml:space="preserve"> </w:t>
      </w:r>
      <w:r w:rsidR="004C3ADB" w:rsidRPr="004C3ADB"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>ประจำปี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 xml:space="preserve">งบประมาณ พ.ศ. </w:t>
      </w:r>
      <w:r w:rsidR="004C3ADB" w:rsidRPr="004C3ADB"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  <w:t>256</w:t>
      </w:r>
      <w:r w:rsidR="00DC6941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  <w:r w:rsidR="004C3ADB" w:rsidRPr="004C3AD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4C3ADB" w:rsidRPr="004C3AD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เพื่อประกาศให้ประชาชนทราบตามเอกสารแนบท้า</w:t>
      </w:r>
      <w:r w:rsidR="00963E0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ย</w:t>
      </w:r>
      <w:r w:rsidR="004C3ADB" w:rsidRPr="004C3AD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นี้</w:t>
      </w:r>
    </w:p>
    <w:p w14:paraId="4E55B754" w14:textId="77777777" w:rsidR="00E34D86" w:rsidRPr="003C69C1" w:rsidRDefault="00E34D86" w:rsidP="00E34D86">
      <w:pPr>
        <w:pStyle w:val="3"/>
        <w:jc w:val="both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14:paraId="4966F95E" w14:textId="77777777" w:rsidR="00E34D86" w:rsidRPr="003C69C1" w:rsidRDefault="00E34D86" w:rsidP="00E34D86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3C69C1">
        <w:rPr>
          <w:rFonts w:ascii="TH SarabunIT๙" w:hAnsi="TH SarabunIT๙" w:cs="TH SarabunIT๙"/>
          <w:lang w:eastAsia="zh-CN"/>
        </w:rPr>
        <w:tab/>
      </w:r>
      <w:r w:rsidRPr="003C69C1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3C69C1">
        <w:rPr>
          <w:rFonts w:ascii="TH SarabunIT๙" w:hAnsi="TH SarabunIT๙" w:cs="TH SarabunIT๙"/>
          <w:sz w:val="32"/>
          <w:szCs w:val="32"/>
          <w:cs/>
          <w:lang w:eastAsia="zh-CN"/>
        </w:rPr>
        <w:t>จึงประกาศเพื่อทราบโดยทั่วกัน</w:t>
      </w:r>
    </w:p>
    <w:p w14:paraId="0E795B8D" w14:textId="1A99BF80" w:rsidR="00E34D86" w:rsidRPr="003C69C1" w:rsidRDefault="00E34D86" w:rsidP="00E34D86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ประกาศ  ณ  วันที่    </w:t>
      </w:r>
      <w:r w:rsidR="007D5FD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21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เดือนธันวาคม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="00E5630A">
        <w:rPr>
          <w:rFonts w:ascii="TH SarabunIT๙" w:hAnsi="TH SarabunIT๙" w:cs="TH SarabunIT๙"/>
          <w:b w:val="0"/>
          <w:bCs w:val="0"/>
          <w:sz w:val="32"/>
          <w:szCs w:val="32"/>
        </w:rPr>
        <w:t>.256</w:t>
      </w:r>
      <w:r w:rsidR="00DC6941">
        <w:rPr>
          <w:rFonts w:ascii="TH SarabunIT๙" w:hAnsi="TH SarabunIT๙" w:cs="TH SarabunIT๙"/>
          <w:b w:val="0"/>
          <w:bCs w:val="0"/>
          <w:sz w:val="32"/>
          <w:szCs w:val="32"/>
        </w:rPr>
        <w:t>4</w:t>
      </w:r>
    </w:p>
    <w:p w14:paraId="60B9DFE0" w14:textId="77777777" w:rsidR="00E34D86" w:rsidRPr="003C69C1" w:rsidRDefault="00E34D86" w:rsidP="00E34D86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5CE824B" w14:textId="77777777" w:rsidR="00E34D86" w:rsidRPr="003C69C1" w:rsidRDefault="00DA32F6" w:rsidP="00E34D86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55A26020" wp14:editId="514E8444">
            <wp:simplePos x="0" y="0"/>
            <wp:positionH relativeFrom="column">
              <wp:posOffset>2907166</wp:posOffset>
            </wp:positionH>
            <wp:positionV relativeFrom="paragraph">
              <wp:posOffset>94750</wp:posOffset>
            </wp:positionV>
            <wp:extent cx="2107596" cy="85443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96" cy="854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962FE" w14:textId="77777777" w:rsidR="00E34D86" w:rsidRPr="003C69C1" w:rsidRDefault="00E34D86" w:rsidP="00E34D86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C078BC1" w14:textId="77777777" w:rsidR="00E34D86" w:rsidRPr="003C69C1" w:rsidRDefault="00E34D86" w:rsidP="00E34D86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gramStart"/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(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</w:t>
      </w:r>
      <w:proofErr w:type="gramEnd"/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>)</w:t>
      </w:r>
      <w:r w:rsidR="00DA32F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14:paraId="28895118" w14:textId="77777777" w:rsidR="00E34D86" w:rsidRPr="003C69C1" w:rsidRDefault="00E34D86" w:rsidP="00E34D86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      </w:t>
      </w:r>
      <w:r w:rsidR="004C3AD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proofErr w:type="gramStart"/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(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นายสังคม</w:t>
      </w:r>
      <w:proofErr w:type="gramEnd"/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proofErr w:type="spellStart"/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สุทธัง</w:t>
      </w:r>
      <w:proofErr w:type="spellEnd"/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)</w:t>
      </w:r>
    </w:p>
    <w:p w14:paraId="36F8C15D" w14:textId="77777777" w:rsidR="00E34D86" w:rsidRPr="003C69C1" w:rsidRDefault="00E34D86" w:rsidP="00E34D86">
      <w:pPr>
        <w:pStyle w:val="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C69C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                         </w:t>
      </w:r>
      <w:r w:rsidRPr="003C69C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นายกองค์การบริหารส่วนตำบลยาง</w:t>
      </w:r>
    </w:p>
    <w:p w14:paraId="001ED6BE" w14:textId="77777777" w:rsidR="00AF2281" w:rsidRDefault="00AF2281"/>
    <w:sectPr w:rsidR="00AF2281" w:rsidSect="00C05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86"/>
    <w:rsid w:val="000D1171"/>
    <w:rsid w:val="001C1185"/>
    <w:rsid w:val="001E4595"/>
    <w:rsid w:val="00292B95"/>
    <w:rsid w:val="004C3ADB"/>
    <w:rsid w:val="00556D90"/>
    <w:rsid w:val="006904A0"/>
    <w:rsid w:val="00742F15"/>
    <w:rsid w:val="007D5FD6"/>
    <w:rsid w:val="00963E0B"/>
    <w:rsid w:val="00A263F5"/>
    <w:rsid w:val="00AF2281"/>
    <w:rsid w:val="00C05FAE"/>
    <w:rsid w:val="00C8359B"/>
    <w:rsid w:val="00CD6F0E"/>
    <w:rsid w:val="00DA32F6"/>
    <w:rsid w:val="00DC6941"/>
    <w:rsid w:val="00E1487B"/>
    <w:rsid w:val="00E248CB"/>
    <w:rsid w:val="00E34D86"/>
    <w:rsid w:val="00E5630A"/>
    <w:rsid w:val="00F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940F"/>
  <w15:docId w15:val="{3FFF4A82-4BC5-431A-A8C8-238E324E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AE"/>
  </w:style>
  <w:style w:type="paragraph" w:styleId="3">
    <w:name w:val="heading 3"/>
    <w:basedOn w:val="a"/>
    <w:next w:val="a"/>
    <w:link w:val="30"/>
    <w:qFormat/>
    <w:rsid w:val="00E34D86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34D86"/>
    <w:rPr>
      <w:rFonts w:ascii="Cordia New" w:eastAsia="Cordia New" w:hAnsi="Cordia New" w:cs="Angsana New"/>
      <w:b/>
      <w:bCs/>
      <w:sz w:val="40"/>
      <w:szCs w:val="40"/>
      <w:lang w:eastAsia="zh-CN"/>
    </w:rPr>
  </w:style>
  <w:style w:type="table" w:styleId="a3">
    <w:name w:val="Table Grid"/>
    <w:basedOn w:val="a1"/>
    <w:uiPriority w:val="59"/>
    <w:rsid w:val="00E34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2020-08-25T04:27:00Z</cp:lastPrinted>
  <dcterms:created xsi:type="dcterms:W3CDTF">2022-06-16T03:51:00Z</dcterms:created>
  <dcterms:modified xsi:type="dcterms:W3CDTF">2022-06-16T03:51:00Z</dcterms:modified>
</cp:coreProperties>
</file>